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2898" w14:textId="376992FC" w:rsidR="008A42DA" w:rsidRPr="008A42DA" w:rsidRDefault="008A42DA" w:rsidP="008A42DA">
      <w:pPr>
        <w:tabs>
          <w:tab w:val="left" w:pos="3360"/>
        </w:tabs>
        <w:jc w:val="center"/>
        <w:rPr>
          <w:rFonts w:cs="Calibri"/>
          <w:b/>
          <w:bCs/>
          <w:kern w:val="28"/>
          <w:sz w:val="28"/>
          <w:szCs w:val="28"/>
          <w:lang w:eastAsia="x-none"/>
        </w:rPr>
      </w:pPr>
      <w:r>
        <w:rPr>
          <w:rFonts w:cs="Calibri"/>
          <w:b/>
          <w:bCs/>
          <w:kern w:val="28"/>
          <w:sz w:val="28"/>
          <w:szCs w:val="28"/>
          <w:lang w:eastAsia="x-none"/>
        </w:rPr>
        <w:t xml:space="preserve">UMOWA NR </w:t>
      </w:r>
      <w:r w:rsidRPr="008A42DA">
        <w:rPr>
          <w:rFonts w:cs="Calibri"/>
          <w:b/>
          <w:bCs/>
          <w:kern w:val="28"/>
          <w:sz w:val="28"/>
          <w:szCs w:val="28"/>
          <w:lang w:eastAsia="x-none"/>
        </w:rPr>
        <w:t>SP3.DG. 272</w:t>
      </w:r>
      <w:r w:rsidR="002F3365">
        <w:rPr>
          <w:rFonts w:cs="Calibri"/>
          <w:b/>
          <w:bCs/>
          <w:kern w:val="28"/>
          <w:sz w:val="28"/>
          <w:szCs w:val="28"/>
          <w:lang w:eastAsia="x-none"/>
        </w:rPr>
        <w:t>………..</w:t>
      </w:r>
      <w:r w:rsidRPr="008A42DA">
        <w:rPr>
          <w:rFonts w:cs="Calibri"/>
          <w:b/>
          <w:bCs/>
          <w:kern w:val="28"/>
          <w:sz w:val="28"/>
          <w:szCs w:val="28"/>
          <w:lang w:eastAsia="x-none"/>
        </w:rPr>
        <w:t>.2023</w:t>
      </w:r>
      <w:r>
        <w:rPr>
          <w:rFonts w:cs="Calibri"/>
          <w:b/>
          <w:bCs/>
          <w:kern w:val="28"/>
          <w:sz w:val="28"/>
          <w:szCs w:val="28"/>
          <w:lang w:eastAsia="x-none"/>
        </w:rPr>
        <w:t>/</w:t>
      </w:r>
    </w:p>
    <w:p w14:paraId="194DBED1" w14:textId="46017A8F" w:rsidR="00DE0CCE" w:rsidRPr="00042911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E6400">
        <w:rPr>
          <w:rFonts w:ascii="Calibri" w:hAnsi="Calibri" w:cs="Calibri"/>
          <w:sz w:val="22"/>
          <w:szCs w:val="22"/>
        </w:rPr>
        <w:t xml:space="preserve">zawarta w Sulechowie, w dniu </w:t>
      </w:r>
      <w:r>
        <w:rPr>
          <w:rFonts w:ascii="Calibri" w:hAnsi="Calibri" w:cs="Calibri"/>
          <w:sz w:val="22"/>
          <w:szCs w:val="22"/>
        </w:rPr>
        <w:t xml:space="preserve"> </w:t>
      </w:r>
      <w:r w:rsidR="002F3365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8E6400">
        <w:rPr>
          <w:rFonts w:ascii="Calibri" w:hAnsi="Calibri" w:cs="Calibri"/>
          <w:sz w:val="22"/>
          <w:szCs w:val="22"/>
        </w:rPr>
        <w:t xml:space="preserve"> r. pomiędzy: </w:t>
      </w:r>
    </w:p>
    <w:p w14:paraId="569E130B" w14:textId="77777777" w:rsidR="00DE0CCE" w:rsidRPr="008E6400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94D72E7" w14:textId="77777777" w:rsidR="00DE0CCE" w:rsidRPr="008E6400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E6400">
        <w:rPr>
          <w:rFonts w:ascii="Calibri" w:hAnsi="Calibri" w:cs="Calibri"/>
          <w:sz w:val="22"/>
          <w:szCs w:val="22"/>
        </w:rPr>
        <w:t xml:space="preserve">Gminą Sulechów - </w:t>
      </w:r>
      <w:r w:rsidRPr="005763C6">
        <w:rPr>
          <w:rFonts w:ascii="Calibri" w:hAnsi="Calibri" w:cs="Calibri"/>
          <w:sz w:val="22"/>
          <w:szCs w:val="22"/>
        </w:rPr>
        <w:t xml:space="preserve">ul. Plac Ratuszowy 6  66-100 Sulechów </w:t>
      </w:r>
      <w:r>
        <w:rPr>
          <w:rFonts w:ascii="Calibri" w:hAnsi="Calibri" w:cs="Calibri"/>
          <w:sz w:val="22"/>
          <w:szCs w:val="22"/>
        </w:rPr>
        <w:t xml:space="preserve">, </w:t>
      </w:r>
      <w:r w:rsidRPr="008E6400">
        <w:rPr>
          <w:rFonts w:ascii="Calibri" w:hAnsi="Calibri" w:cs="Calibri"/>
          <w:sz w:val="22"/>
          <w:szCs w:val="22"/>
        </w:rPr>
        <w:t xml:space="preserve">NIP 9271000442, </w:t>
      </w:r>
    </w:p>
    <w:p w14:paraId="7B3DBC97" w14:textId="77777777" w:rsidR="00DE0CCE" w:rsidRPr="008E6400" w:rsidRDefault="00DE0CCE" w:rsidP="00DE0CCE">
      <w:pPr>
        <w:pStyle w:val="Tekstpodstawowy"/>
        <w:tabs>
          <w:tab w:val="left" w:pos="3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E6400">
        <w:rPr>
          <w:rFonts w:ascii="Calibri" w:hAnsi="Calibri" w:cs="Calibri"/>
          <w:sz w:val="22"/>
          <w:szCs w:val="22"/>
        </w:rPr>
        <w:t>reprezentowaną przez:</w:t>
      </w:r>
    </w:p>
    <w:p w14:paraId="5A67DE93" w14:textId="5CB1EA98" w:rsidR="00DE0CCE" w:rsidRPr="008E6400" w:rsidRDefault="00DE0CCE" w:rsidP="00DE0CCE">
      <w:pPr>
        <w:tabs>
          <w:tab w:val="left" w:pos="3360"/>
        </w:tabs>
        <w:jc w:val="both"/>
        <w:rPr>
          <w:rFonts w:cs="Calibri"/>
        </w:rPr>
      </w:pPr>
      <w:r>
        <w:rPr>
          <w:rFonts w:cs="Calibri"/>
        </w:rPr>
        <w:t>Szymon Klocek</w:t>
      </w:r>
      <w:r w:rsidRPr="008E6400">
        <w:rPr>
          <w:rFonts w:cs="Calibri"/>
        </w:rPr>
        <w:t xml:space="preserve">-  Dyrektor </w:t>
      </w:r>
      <w:bookmarkStart w:id="0" w:name="_Hlk120609983"/>
      <w:r w:rsidRPr="005763C6">
        <w:rPr>
          <w:rFonts w:cs="Calibri"/>
        </w:rPr>
        <w:t>Szkoł</w:t>
      </w:r>
      <w:r>
        <w:rPr>
          <w:rFonts w:cs="Calibri"/>
        </w:rPr>
        <w:t>y</w:t>
      </w:r>
      <w:r w:rsidRPr="005763C6">
        <w:rPr>
          <w:rFonts w:cs="Calibri"/>
        </w:rPr>
        <w:t xml:space="preserve"> Podstawow</w:t>
      </w:r>
      <w:r>
        <w:rPr>
          <w:rFonts w:cs="Calibri"/>
        </w:rPr>
        <w:t>ej</w:t>
      </w:r>
      <w:r w:rsidRPr="005763C6">
        <w:rPr>
          <w:rFonts w:cs="Calibri"/>
        </w:rPr>
        <w:t xml:space="preserve"> nr 3</w:t>
      </w:r>
      <w:r>
        <w:rPr>
          <w:rFonts w:cs="Calibri"/>
        </w:rPr>
        <w:t xml:space="preserve"> im Janusza Kusocińskiego</w:t>
      </w:r>
      <w:r w:rsidRPr="005763C6">
        <w:rPr>
          <w:rFonts w:cs="Calibri"/>
        </w:rPr>
        <w:t xml:space="preserve"> </w:t>
      </w:r>
      <w:r w:rsidRPr="008E6400">
        <w:rPr>
          <w:rFonts w:cs="Calibri"/>
        </w:rPr>
        <w:t xml:space="preserve"> w </w:t>
      </w:r>
      <w:r>
        <w:rPr>
          <w:rFonts w:cs="Calibri"/>
        </w:rPr>
        <w:t>Sulechowie</w:t>
      </w:r>
      <w:bookmarkEnd w:id="0"/>
      <w:r w:rsidRPr="008E6400">
        <w:rPr>
          <w:rFonts w:cs="Calibri"/>
        </w:rPr>
        <w:t xml:space="preserve">, </w:t>
      </w:r>
      <w:r>
        <w:rPr>
          <w:rFonts w:cs="Calibri"/>
        </w:rPr>
        <w:t xml:space="preserve">                          ul. Piaskowa 52, 66-100 Sulechów </w:t>
      </w:r>
      <w:r w:rsidRPr="008E6400">
        <w:rPr>
          <w:rFonts w:cs="Calibri"/>
        </w:rPr>
        <w:t xml:space="preserve">działającego na podstawie pełnomocnictwa Burmistrza Sulechowa nr </w:t>
      </w:r>
      <w:r>
        <w:rPr>
          <w:rFonts w:cs="Calibri"/>
        </w:rPr>
        <w:t xml:space="preserve">077.23.2020 </w:t>
      </w:r>
      <w:r w:rsidRPr="008E6400">
        <w:rPr>
          <w:rFonts w:cs="Calibri"/>
        </w:rPr>
        <w:t>z dnia</w:t>
      </w:r>
      <w:r>
        <w:rPr>
          <w:rFonts w:cs="Calibri"/>
        </w:rPr>
        <w:t>11 sierpnia 2020</w:t>
      </w:r>
      <w:r w:rsidRPr="008E6400">
        <w:rPr>
          <w:rFonts w:cs="Calibri"/>
        </w:rPr>
        <w:t xml:space="preserve"> r.</w:t>
      </w:r>
      <w:r w:rsidRPr="008E6400">
        <w:rPr>
          <w:rFonts w:cs="Calibri"/>
        </w:rPr>
        <w:tab/>
      </w:r>
      <w:r w:rsidRPr="008E6400">
        <w:rPr>
          <w:rFonts w:cs="Calibri"/>
        </w:rPr>
        <w:tab/>
      </w:r>
      <w:r w:rsidRPr="008E6400">
        <w:rPr>
          <w:rFonts w:cs="Calibri"/>
        </w:rPr>
        <w:tab/>
      </w:r>
      <w:r>
        <w:rPr>
          <w:rFonts w:cs="Calibri"/>
        </w:rPr>
        <w:t xml:space="preserve">                                                                          </w:t>
      </w:r>
    </w:p>
    <w:p w14:paraId="5DD28F8F" w14:textId="77777777" w:rsidR="00DE0CCE" w:rsidRPr="008E6400" w:rsidRDefault="00DE0CCE" w:rsidP="00DE0CCE">
      <w:pPr>
        <w:tabs>
          <w:tab w:val="left" w:pos="3360"/>
        </w:tabs>
        <w:jc w:val="both"/>
        <w:rPr>
          <w:rFonts w:cs="Calibri"/>
        </w:rPr>
      </w:pPr>
      <w:r w:rsidRPr="008E6400">
        <w:rPr>
          <w:rFonts w:cs="Calibri"/>
        </w:rPr>
        <w:t>zwaną dalej „</w:t>
      </w:r>
      <w:r w:rsidRPr="008E6400">
        <w:rPr>
          <w:rFonts w:cs="Calibri"/>
          <w:b/>
        </w:rPr>
        <w:t>Zamawiającym”</w:t>
      </w:r>
      <w:r w:rsidRPr="008E6400">
        <w:rPr>
          <w:rFonts w:cs="Calibri"/>
          <w:bCs/>
        </w:rPr>
        <w:t>,</w:t>
      </w:r>
    </w:p>
    <w:p w14:paraId="7929AC40" w14:textId="77777777" w:rsidR="00E80A60" w:rsidRPr="000B4B4C" w:rsidRDefault="00E80A60" w:rsidP="000B4B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B4B4C">
        <w:rPr>
          <w:rFonts w:asciiTheme="minorHAnsi" w:hAnsiTheme="minorHAnsi" w:cstheme="minorHAnsi"/>
          <w:sz w:val="24"/>
          <w:szCs w:val="24"/>
        </w:rPr>
        <w:t xml:space="preserve">a  </w:t>
      </w:r>
    </w:p>
    <w:p w14:paraId="05E5FFFB" w14:textId="639A0351" w:rsidR="002F3365" w:rsidRDefault="002F3365" w:rsidP="00A16CBD">
      <w:pPr>
        <w:tabs>
          <w:tab w:val="left" w:pos="3360"/>
        </w:tabs>
        <w:spacing w:before="120"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  <w:r w:rsidR="00A16CBD" w:rsidRPr="00806D69">
        <w:rPr>
          <w:rFonts w:cs="Calibri"/>
        </w:rPr>
        <w:t>,</w:t>
      </w:r>
      <w:r w:rsidR="00A16CBD">
        <w:rPr>
          <w:rFonts w:cs="Calibri"/>
        </w:rPr>
        <w:t xml:space="preserve">                            </w:t>
      </w:r>
      <w:r w:rsidR="00A16CBD" w:rsidRPr="00806D69">
        <w:rPr>
          <w:rFonts w:cs="Calibri"/>
        </w:rPr>
        <w:t xml:space="preserve"> , </w:t>
      </w:r>
    </w:p>
    <w:p w14:paraId="342FB635" w14:textId="77777777" w:rsidR="002F3365" w:rsidRDefault="00A16CBD" w:rsidP="00A16CBD">
      <w:pPr>
        <w:tabs>
          <w:tab w:val="left" w:pos="3360"/>
        </w:tabs>
        <w:spacing w:before="120" w:after="0"/>
        <w:jc w:val="both"/>
        <w:rPr>
          <w:rFonts w:cs="Calibri"/>
        </w:rPr>
      </w:pPr>
      <w:r w:rsidRPr="00806D69">
        <w:rPr>
          <w:rFonts w:cs="Calibri"/>
        </w:rPr>
        <w:t xml:space="preserve">w imieniu którego/-ej działa:  </w:t>
      </w:r>
      <w:r w:rsidR="002F3365">
        <w:rPr>
          <w:rFonts w:cs="Calibri"/>
        </w:rPr>
        <w:t>…………………………….</w:t>
      </w:r>
      <w:r w:rsidRPr="00806D69">
        <w:rPr>
          <w:rFonts w:cs="Calibri"/>
        </w:rPr>
        <w:t xml:space="preserve">- </w:t>
      </w:r>
      <w:r w:rsidR="002F3365">
        <w:rPr>
          <w:rFonts w:cs="Calibri"/>
        </w:rPr>
        <w:t>………………………….</w:t>
      </w:r>
    </w:p>
    <w:p w14:paraId="61E54994" w14:textId="4B270D22" w:rsidR="00A16CBD" w:rsidRPr="00806D69" w:rsidRDefault="00A16CBD" w:rsidP="00A16CBD">
      <w:pPr>
        <w:tabs>
          <w:tab w:val="left" w:pos="3360"/>
        </w:tabs>
        <w:spacing w:before="120" w:after="0"/>
        <w:jc w:val="both"/>
        <w:rPr>
          <w:rFonts w:cs="Calibri"/>
        </w:rPr>
      </w:pPr>
      <w:r w:rsidRPr="00806D69">
        <w:rPr>
          <w:rFonts w:cs="Calibri"/>
        </w:rPr>
        <w:t xml:space="preserve">  zwanym/-ą dalej „</w:t>
      </w:r>
      <w:r w:rsidRPr="00806D69">
        <w:rPr>
          <w:rFonts w:cs="Calibri"/>
          <w:b/>
          <w:bCs/>
        </w:rPr>
        <w:t>Wykonawcą”</w:t>
      </w:r>
      <w:r w:rsidRPr="00806D69">
        <w:rPr>
          <w:rFonts w:cs="Calibri"/>
        </w:rPr>
        <w:t>,</w:t>
      </w:r>
      <w:r w:rsidRPr="00806D69">
        <w:rPr>
          <w:rFonts w:cs="Calibri"/>
          <w:bCs/>
        </w:rPr>
        <w:t xml:space="preserve"> </w:t>
      </w:r>
    </w:p>
    <w:p w14:paraId="4E3C8376" w14:textId="77777777" w:rsidR="008F0A6B" w:rsidRPr="000B4B4C" w:rsidRDefault="008F0A6B" w:rsidP="000B4B4C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2146B0" w14:textId="77777777" w:rsidR="00DE0CCE" w:rsidRDefault="00DE0CCE" w:rsidP="00DE0CCE">
      <w:pPr>
        <w:jc w:val="both"/>
        <w:rPr>
          <w:rFonts w:cs="Calibri"/>
        </w:rPr>
      </w:pPr>
      <w:r w:rsidRPr="004B44C5">
        <w:rPr>
          <w:rFonts w:cs="Calibri"/>
        </w:rPr>
        <w:t xml:space="preserve">Stosownie do dokonanego przez Zamawiającego wyboru najkorzystniejszej z ofert na realizację zadania zgodnie </w:t>
      </w:r>
      <w:r w:rsidRPr="004B44C5">
        <w:rPr>
          <w:rFonts w:cs="Calibri"/>
          <w:color w:val="000000"/>
        </w:rPr>
        <w:t xml:space="preserve">z Zarządzeniem </w:t>
      </w:r>
      <w:r>
        <w:rPr>
          <w:rFonts w:cs="Calibri"/>
          <w:color w:val="000000"/>
        </w:rPr>
        <w:t>Dyrektora Szkoły Podstawowej nr 3  w Sulechowie nr 13.2022</w:t>
      </w:r>
      <w:r w:rsidRPr="004B44C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</w:t>
      </w:r>
      <w:r w:rsidRPr="004B44C5">
        <w:rPr>
          <w:rFonts w:cs="Calibri"/>
          <w:color w:val="000000"/>
        </w:rPr>
        <w:t xml:space="preserve">z dnia </w:t>
      </w:r>
      <w:r>
        <w:rPr>
          <w:rFonts w:cs="Calibri"/>
          <w:color w:val="000000"/>
        </w:rPr>
        <w:t>01.03.2022</w:t>
      </w:r>
      <w:r w:rsidRPr="004B44C5">
        <w:rPr>
          <w:rFonts w:cs="Calibri"/>
          <w:color w:val="000000"/>
        </w:rPr>
        <w:t xml:space="preserve"> </w:t>
      </w:r>
      <w:r w:rsidRPr="004B44C5">
        <w:rPr>
          <w:rFonts w:cs="Calibri"/>
        </w:rPr>
        <w:t xml:space="preserve">w sprawie ustalenia procedur udzielania zamówień publicznych, Strony zawarły umowę, zwaną dalej </w:t>
      </w:r>
      <w:r w:rsidRPr="004B44C5">
        <w:rPr>
          <w:rFonts w:cs="Calibri"/>
          <w:b/>
          <w:bCs/>
        </w:rPr>
        <w:t>„Umową”</w:t>
      </w:r>
      <w:r w:rsidRPr="004B44C5">
        <w:rPr>
          <w:rFonts w:cs="Calibri"/>
        </w:rPr>
        <w:t>, o następującej treści:</w:t>
      </w:r>
    </w:p>
    <w:p w14:paraId="36F85E49" w14:textId="77777777" w:rsidR="00A863A4" w:rsidRDefault="00A863A4" w:rsidP="00DE0CCE">
      <w:pPr>
        <w:jc w:val="both"/>
        <w:rPr>
          <w:rFonts w:cs="Calibri"/>
        </w:rPr>
      </w:pPr>
    </w:p>
    <w:p w14:paraId="2B3B2DC0" w14:textId="1856EC9A" w:rsidR="00A863A4" w:rsidRDefault="00A863A4" w:rsidP="00A863A4">
      <w:pPr>
        <w:jc w:val="center"/>
      </w:pPr>
      <w:r>
        <w:t>§ 1. Przedmiot umowy</w:t>
      </w:r>
    </w:p>
    <w:p w14:paraId="2B322D07" w14:textId="154D6AC0" w:rsidR="00E0558A" w:rsidRDefault="00A863A4" w:rsidP="00DE0CCE">
      <w:pPr>
        <w:jc w:val="both"/>
      </w:pPr>
      <w:r>
        <w:t>1. ZAMAWIAJĄCY zleca, a WYKONAWCA przyjmuje do realizacji</w:t>
      </w:r>
      <w:r w:rsidR="00E0558A">
        <w:t xml:space="preserve"> </w:t>
      </w:r>
      <w:r w:rsidR="00E0558A" w:rsidRPr="00E0558A">
        <w:rPr>
          <w:b/>
          <w:bCs/>
        </w:rPr>
        <w:t>Przedmiot zamówienia - zakup, dostawa i montaż nowego wyposażenia placu zabaw wraz z wyposażeniem uzupełniającym</w:t>
      </w:r>
      <w:r w:rsidR="00D71BA1">
        <w:rPr>
          <w:b/>
          <w:bCs/>
        </w:rPr>
        <w:t xml:space="preserve"> II gie postępowanie</w:t>
      </w:r>
      <w:r w:rsidR="00E0558A">
        <w:rPr>
          <w:b/>
          <w:bCs/>
        </w:rPr>
        <w:t xml:space="preserve">. </w:t>
      </w:r>
      <w:r>
        <w:t xml:space="preserve">Szczegółowy zakres i opis przedmiotu umowy zawarty jest w zapytaniu ofertowym wraz z załącznikami, które to stanowi integralną część niniejszej umowy. </w:t>
      </w:r>
    </w:p>
    <w:p w14:paraId="1F939418" w14:textId="16396E61" w:rsidR="00A863A4" w:rsidRDefault="00A863A4" w:rsidP="00DE0CCE">
      <w:pPr>
        <w:jc w:val="both"/>
      </w:pPr>
      <w:r>
        <w:t xml:space="preserve">2. Szczegółowy zakres robót zawarty jest w </w:t>
      </w:r>
      <w:r w:rsidR="00E0558A">
        <w:t xml:space="preserve">Kosztorysie ofertowym </w:t>
      </w:r>
      <w:r>
        <w:t xml:space="preserve">– załącznik nr </w:t>
      </w:r>
      <w:r w:rsidR="00E0558A">
        <w:t>2b</w:t>
      </w:r>
      <w:r>
        <w:t xml:space="preserve"> do zapytania ofertowego oraz w wykazie urządzeń – załącznik nr </w:t>
      </w:r>
      <w:r w:rsidR="00E0558A">
        <w:t>1 Szczegółowy opis przedmiotu zamówienia</w:t>
      </w:r>
      <w:r>
        <w:t xml:space="preserve"> do zapytania ofertowego.</w:t>
      </w:r>
    </w:p>
    <w:p w14:paraId="30D699BD" w14:textId="77777777" w:rsidR="007762A8" w:rsidRDefault="007762A8" w:rsidP="00DE0CCE">
      <w:pPr>
        <w:jc w:val="both"/>
      </w:pPr>
    </w:p>
    <w:p w14:paraId="5B4B416F" w14:textId="4D022AF8" w:rsidR="007762A8" w:rsidRDefault="007762A8" w:rsidP="007762A8">
      <w:pPr>
        <w:jc w:val="center"/>
      </w:pPr>
      <w:r>
        <w:t>§ 2. Termin realizacji Umowy</w:t>
      </w:r>
    </w:p>
    <w:p w14:paraId="711A2B85" w14:textId="77777777" w:rsidR="007762A8" w:rsidRDefault="007762A8" w:rsidP="007762A8">
      <w:pPr>
        <w:jc w:val="both"/>
      </w:pPr>
      <w:r>
        <w:t xml:space="preserve">Wykonawca wykona przedmiot umowy, określony w § 1 umowy w terminie nie dłuższym niż </w:t>
      </w:r>
    </w:p>
    <w:p w14:paraId="06AA5CFF" w14:textId="484ECEDA" w:rsidR="00A863A4" w:rsidRPr="00252AE8" w:rsidRDefault="007762A8" w:rsidP="00DE0CCE">
      <w:pPr>
        <w:jc w:val="both"/>
      </w:pPr>
      <w:r>
        <w:t xml:space="preserve">do dnia </w:t>
      </w:r>
      <w:r w:rsidR="00316A4D">
        <w:t>31 października</w:t>
      </w:r>
      <w:r>
        <w:t xml:space="preserve"> 2023 r</w:t>
      </w:r>
      <w:r w:rsidR="00252AE8">
        <w:t>.</w:t>
      </w:r>
    </w:p>
    <w:p w14:paraId="4BFF9F25" w14:textId="28891D1E" w:rsidR="007762A8" w:rsidRDefault="007762A8" w:rsidP="007762A8">
      <w:pPr>
        <w:jc w:val="center"/>
      </w:pPr>
      <w:r>
        <w:t>§ 3. Odbiór robót</w:t>
      </w:r>
    </w:p>
    <w:p w14:paraId="32FEB3B3" w14:textId="77777777" w:rsidR="007762A8" w:rsidRDefault="007762A8" w:rsidP="00DE0CCE">
      <w:pPr>
        <w:jc w:val="both"/>
      </w:pPr>
      <w:r>
        <w:t xml:space="preserve">1. Przedmiotem odbioru końcowego jest całość robót budowlanych po wykonaniu przedmiotu umowy. 2. W odbiorach uczestniczą: przedstawiciele Zamawiającego oraz przedstawiciele Wykonawcy. </w:t>
      </w:r>
    </w:p>
    <w:p w14:paraId="35503D87" w14:textId="2A6D9395" w:rsidR="007762A8" w:rsidRDefault="007762A8" w:rsidP="007762A8">
      <w:r>
        <w:lastRenderedPageBreak/>
        <w:t>3. Do obowiązków Wykonawcy należy skompletowanie i przedstawienie Zamawiającemu dokumentów pozwalających na ocenę prawidłowego wykonania przedmiotu odbioru, a w szczególności przekazanie:                                                                                                                                                  a) pisemnej gwarancji,                                                                                                                                                                                                          b) atestów i certyfikatów jakości</w:t>
      </w:r>
    </w:p>
    <w:p w14:paraId="3C0149C8" w14:textId="5A19E90B" w:rsidR="00252AE8" w:rsidRPr="007762A8" w:rsidRDefault="007762A8" w:rsidP="007762A8">
      <w:r>
        <w:t xml:space="preserve">4. Odbiór końcowy robót zostanie przeprowadzony przez Zamawiającego w ciągu 14 dni od daty zgłoszenia gotowości do odbioru.                                                                                                                                        5. Jeżeli w toku czynności odbioru zostanie stwierdzone, że przedmiot nie osiągnął gotowości do odbioru z powodu nie zakończenia robót, stwierdzenia wad lub nie wywiązania się z obowiązków, o których mowa w niniejszej Umowie, Zamawiający może odmówić odbioru. W takim wypadku Wykonawca pozostaje w zwłoce.                                                                                                                                            6. Z czynności odbioru sporządza się protokół, który powinien zawierać ustalenia poczynione w toku odbioru. Ryzyko utraty lub uszkodzenia przedmiotu umowy przechodzi na Zamawiającego od dnia odbioru prac. </w:t>
      </w:r>
    </w:p>
    <w:p w14:paraId="462C1135" w14:textId="239D06C8" w:rsidR="00252AE8" w:rsidRDefault="00252AE8" w:rsidP="00252AE8">
      <w:pPr>
        <w:jc w:val="center"/>
      </w:pPr>
      <w:r>
        <w:t>§ 4. Wynagrodzenie i sposób rozliczeń</w:t>
      </w:r>
    </w:p>
    <w:p w14:paraId="2ED2810A" w14:textId="7C314628" w:rsidR="00A863A4" w:rsidRDefault="00252AE8" w:rsidP="00DE0CCE">
      <w:pPr>
        <w:jc w:val="both"/>
        <w:rPr>
          <w:rFonts w:cs="Calibri"/>
        </w:rPr>
      </w:pPr>
      <w:r>
        <w:t>1. Strony ustalają, że obowiązującą formą wynagrodzenia, zgodnie z zapytaniem ofertowym oraz złożoną ofertą Wykonawcy wybraną w trybie zapytania ofertowego, jest wynagrodzenie w kwocie: BRUTO: …………… zł (słownie; …………………………………………………………….) W TYM PODATEK VAT ..% : …………………… zł. NETTO: …………… zł. (…………………………………………………………………)                                                                2. Ustala się, że wynagrodzenie Wykonawcy uwzględnia wszystkie obowiązujące w Polsce podatki, włącznie z podatkiem VAT oraz opłaty celne i inne opłaty związane z wykonywaniem robót. Podatek VAT naliczony zostanie od ceny netto zgodnie z obowiązującym prawem w dniu wystawiania faktury. 3. Zapłata wynagrodzenia należnego Wykonawcy dokonywana będzie na rachunek bankowy, numer konta ...............................................................................................................................                          4. Rozliczenie wynagrodzenia za wykonanie przedmiotu umowy nastąpi fakturą końcową na podstawie podpisanego przez Zamawiającego protokołu odbioru końcowego, a zapłata następuje w terminie 30 dni od dnia doręczenia prawidłowo wystawionej faktury VAT.                                                                                                               5. Jeżeli w toku realizacji umowy część przedmiotu zamówienia zostanie ograniczona lub wyłączona, to wynagrodzenie wykonawcy zostanie pomniejszone o wartość tych robót ustaloną w oparciu o wykaz urządzeń placów zabaw będący załącznikiem nr 2 do umowy.</w:t>
      </w:r>
    </w:p>
    <w:p w14:paraId="1F401B66" w14:textId="07CAA6C5" w:rsidR="004D22CA" w:rsidRPr="008E6400" w:rsidRDefault="004D22CA" w:rsidP="004D22CA">
      <w:pPr>
        <w:pStyle w:val="Tekstpodstawowy"/>
        <w:tabs>
          <w:tab w:val="clear" w:pos="8953"/>
        </w:tabs>
        <w:autoSpaceDE/>
        <w:autoSpaceDN/>
        <w:adjustRightInd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 w:rsidRPr="008E6400">
        <w:rPr>
          <w:rFonts w:ascii="Calibri" w:hAnsi="Calibri" w:cs="Calibri"/>
          <w:sz w:val="22"/>
          <w:szCs w:val="22"/>
        </w:rPr>
        <w:t>Przez prawidłowo wystawioną fakturę VAT rozumie się fakturę zawierającą następujące dane Nabywcy i Odbiorcy:</w:t>
      </w:r>
    </w:p>
    <w:p w14:paraId="7967D1F9" w14:textId="77777777" w:rsidR="004D22CA" w:rsidRPr="008E6400" w:rsidRDefault="004D22CA" w:rsidP="004D22CA">
      <w:pPr>
        <w:ind w:left="708" w:hanging="351"/>
        <w:jc w:val="both"/>
        <w:rPr>
          <w:rFonts w:cs="Calibri"/>
          <w:b/>
          <w:i/>
        </w:rPr>
      </w:pPr>
      <w:r w:rsidRPr="008E6400">
        <w:rPr>
          <w:rFonts w:cs="Calibri"/>
          <w:b/>
          <w:i/>
        </w:rPr>
        <w:t>Nabywca</w:t>
      </w:r>
      <w:r w:rsidRPr="008E6400">
        <w:rPr>
          <w:rFonts w:cs="Calibri"/>
          <w:b/>
          <w:i/>
        </w:rPr>
        <w:tab/>
      </w:r>
      <w:r w:rsidRPr="008E6400">
        <w:rPr>
          <w:rFonts w:cs="Calibri"/>
          <w:b/>
          <w:i/>
        </w:rPr>
        <w:tab/>
      </w:r>
      <w:r w:rsidRPr="008E6400">
        <w:rPr>
          <w:rFonts w:cs="Calibri"/>
          <w:b/>
          <w:i/>
        </w:rPr>
        <w:tab/>
        <w:t xml:space="preserve">               </w:t>
      </w:r>
      <w:r w:rsidRPr="008E6400">
        <w:rPr>
          <w:rFonts w:cs="Calibri"/>
          <w:b/>
          <w:i/>
        </w:rPr>
        <w:tab/>
        <w:t>Odbiorca</w:t>
      </w:r>
    </w:p>
    <w:p w14:paraId="1EEF26F5" w14:textId="50B6B77D" w:rsidR="004D22CA" w:rsidRPr="008E6400" w:rsidRDefault="004D22CA" w:rsidP="004D22CA">
      <w:pPr>
        <w:jc w:val="both"/>
        <w:rPr>
          <w:rFonts w:cs="Calibri"/>
          <w:b/>
        </w:rPr>
      </w:pPr>
      <w:r w:rsidRPr="008E6400">
        <w:rPr>
          <w:rFonts w:cs="Calibri"/>
          <w:b/>
        </w:rPr>
        <w:t>Gmina Sulechów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  <w:t>Szkoła</w:t>
      </w:r>
      <w:r w:rsidRPr="000C48A3">
        <w:rPr>
          <w:rFonts w:cs="Calibri"/>
          <w:b/>
        </w:rPr>
        <w:t xml:space="preserve"> Podstawow</w:t>
      </w:r>
      <w:r>
        <w:rPr>
          <w:rFonts w:cs="Calibri"/>
          <w:b/>
        </w:rPr>
        <w:t>a</w:t>
      </w:r>
      <w:r w:rsidRPr="000C48A3">
        <w:rPr>
          <w:rFonts w:cs="Calibri"/>
          <w:b/>
        </w:rPr>
        <w:t xml:space="preserve"> nr 3 im Janusza Kusocińskiego  </w:t>
      </w:r>
      <w:r>
        <w:rPr>
          <w:rFonts w:cs="Calibri"/>
          <w:b/>
        </w:rPr>
        <w:t>w Sulechowie</w:t>
      </w:r>
    </w:p>
    <w:p w14:paraId="57B65540" w14:textId="77777777" w:rsidR="004D22CA" w:rsidRPr="008E6400" w:rsidRDefault="004D22CA" w:rsidP="004D22CA">
      <w:pPr>
        <w:ind w:left="357"/>
        <w:jc w:val="both"/>
        <w:rPr>
          <w:rFonts w:cs="Calibri"/>
          <w:b/>
        </w:rPr>
      </w:pPr>
      <w:r w:rsidRPr="008E6400">
        <w:rPr>
          <w:rFonts w:cs="Calibri"/>
          <w:b/>
        </w:rPr>
        <w:t>Plac Ratuszowy 6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>
        <w:rPr>
          <w:rFonts w:cs="Calibri"/>
          <w:b/>
        </w:rPr>
        <w:t>ul. Piaskowa 52</w:t>
      </w:r>
    </w:p>
    <w:p w14:paraId="08F166B3" w14:textId="77777777" w:rsidR="004D22CA" w:rsidRPr="008E6400" w:rsidRDefault="004D22CA" w:rsidP="004D22CA">
      <w:pPr>
        <w:ind w:left="357"/>
        <w:jc w:val="both"/>
        <w:rPr>
          <w:rFonts w:cs="Calibri"/>
          <w:b/>
        </w:rPr>
      </w:pPr>
      <w:r w:rsidRPr="008E6400">
        <w:rPr>
          <w:rFonts w:cs="Calibri"/>
          <w:b/>
        </w:rPr>
        <w:t>66-100 Sulechów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>
        <w:rPr>
          <w:rFonts w:cs="Calibri"/>
          <w:b/>
        </w:rPr>
        <w:t>66 -100 Sulechów</w:t>
      </w:r>
    </w:p>
    <w:p w14:paraId="2FFD8A77" w14:textId="20EF8B8B" w:rsidR="004D22CA" w:rsidRPr="008E6400" w:rsidRDefault="004D22CA" w:rsidP="004D22CA">
      <w:pPr>
        <w:ind w:left="357"/>
        <w:jc w:val="both"/>
        <w:rPr>
          <w:rFonts w:cs="Calibri"/>
        </w:rPr>
      </w:pPr>
      <w:r w:rsidRPr="008E6400">
        <w:rPr>
          <w:rFonts w:cs="Calibri"/>
          <w:b/>
        </w:rPr>
        <w:t xml:space="preserve">NIP 927 10 00 442 </w:t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 w:rsidRPr="008E6400">
        <w:rPr>
          <w:rFonts w:cs="Calibri"/>
          <w:b/>
        </w:rPr>
        <w:tab/>
      </w:r>
      <w:r>
        <w:rPr>
          <w:rFonts w:cs="Calibri"/>
          <w:b/>
        </w:rPr>
        <w:t xml:space="preserve">     NIP  973 10 44 620</w:t>
      </w:r>
    </w:p>
    <w:p w14:paraId="79D66B3B" w14:textId="77777777" w:rsidR="00A863A4" w:rsidRDefault="00A863A4" w:rsidP="00DE0CCE">
      <w:pPr>
        <w:jc w:val="both"/>
        <w:rPr>
          <w:rFonts w:cs="Calibri"/>
        </w:rPr>
      </w:pPr>
    </w:p>
    <w:p w14:paraId="27C62163" w14:textId="76FB9007" w:rsidR="00B10E4F" w:rsidRDefault="00B10E4F" w:rsidP="00B10E4F">
      <w:pPr>
        <w:jc w:val="center"/>
      </w:pPr>
      <w:r>
        <w:t>§ 5. Rękojmia za wady, gwarancja i zastępcze usuwanie wad</w:t>
      </w:r>
    </w:p>
    <w:p w14:paraId="7681716C" w14:textId="77777777" w:rsidR="00B10E4F" w:rsidRDefault="00B10E4F" w:rsidP="00DE0CCE">
      <w:pPr>
        <w:jc w:val="both"/>
      </w:pPr>
      <w:r>
        <w:lastRenderedPageBreak/>
        <w:t xml:space="preserve">1. Wykonawca udziela Zamawiającemu gwarancji jakości na roboty stanowiące przedmiot umowy.                         2. Termin gwarancji ustala się na ….… miesięcy. Gwarancja rozpoczyna swój bieg od daty odbioru końcowego od Wykonawcy przedmiotu umowy.                                                                                                                         </w:t>
      </w:r>
    </w:p>
    <w:p w14:paraId="30E4C301" w14:textId="77777777" w:rsidR="00B10E4F" w:rsidRDefault="00B10E4F" w:rsidP="00DE0CCE">
      <w:pPr>
        <w:jc w:val="both"/>
      </w:pPr>
      <w:r>
        <w:t xml:space="preserve">3. Wykonawca jest odpowiedzialny z tytułu rękojmi za wady fizyczne przedmiotu umowy istniejące w czasie dokonywania czynności odbioru oraz za wady powstałe po odbiorze, lecz z przyczyn tkwiących w wykonanym przedmiocie umowy w chwili odbioru.                                                                                                          </w:t>
      </w:r>
    </w:p>
    <w:p w14:paraId="616A5157" w14:textId="77777777" w:rsidR="008D5EF4" w:rsidRDefault="00B10E4F" w:rsidP="00DE0CCE">
      <w:pPr>
        <w:jc w:val="both"/>
      </w:pPr>
      <w:r>
        <w:t>4. Wykonawca może uwolnić się od odpowiedzialności z tytułu rękojmi za wady fizyczne,</w:t>
      </w:r>
      <w:r w:rsidR="008D5EF4">
        <w:rPr>
          <w:rFonts w:cs="Calibri"/>
        </w:rPr>
        <w:t xml:space="preserve"> </w:t>
      </w:r>
      <w:r w:rsidR="008D5EF4">
        <w:t xml:space="preserve">które powstały wskutek wykonania przedmiotu umowy według wskazówek Zamawiającego. Uwolnienie się od odpowiedzialności następuje, jeżeli Wykonawca uprzedzi Zamawiającego o grożącym niebezpieczeństwie wad lub, jeżeli mimo dołożenia należytej staranności nie mógł stwierdzić niewłaściwości otrzymanych wskazówek.                                                                                                                   </w:t>
      </w:r>
    </w:p>
    <w:p w14:paraId="37FBEEDE" w14:textId="77777777" w:rsidR="008D5EF4" w:rsidRDefault="008D5EF4" w:rsidP="00DE0CCE">
      <w:pPr>
        <w:jc w:val="both"/>
      </w:pPr>
      <w:r>
        <w:t xml:space="preserve">5. Wykonawca nie może uwolnić się od odpowiedzialności z tytułu rękojmi za wady powstałe wskutek wad rozwiązań, których wprowadzenia zażądał oraz za wady wykonanego przedmiotu umowy powstałe wskutek dostarczonego przez siebie projektu lub rozwiązania technicznego. </w:t>
      </w:r>
    </w:p>
    <w:p w14:paraId="566E4CE3" w14:textId="77777777" w:rsidR="008D5EF4" w:rsidRDefault="008D5EF4" w:rsidP="00DE0CCE">
      <w:pPr>
        <w:jc w:val="both"/>
      </w:pPr>
      <w:r>
        <w:t>6. W razie stwierdzenia w toku czynności odbioru istnienia wady nadającej się do usunięcia Zamawiający może:</w:t>
      </w:r>
    </w:p>
    <w:p w14:paraId="6F446E72" w14:textId="77777777" w:rsidR="008D5EF4" w:rsidRDefault="008D5EF4" w:rsidP="00DE0CCE">
      <w:pPr>
        <w:jc w:val="both"/>
      </w:pPr>
      <w:r>
        <w:t xml:space="preserve"> a. odmówić odbioru do czasu usunięcia wady, </w:t>
      </w:r>
    </w:p>
    <w:p w14:paraId="0C24E998" w14:textId="60887D86" w:rsidR="00A863A4" w:rsidRDefault="008D5EF4" w:rsidP="00DE0CCE">
      <w:pPr>
        <w:jc w:val="both"/>
        <w:rPr>
          <w:rFonts w:cs="Calibri"/>
        </w:rPr>
      </w:pPr>
      <w:r>
        <w:t>b. dokonać odbioru i żądać usunięcia wady wyznaczając odpowiedni termin.</w:t>
      </w:r>
    </w:p>
    <w:p w14:paraId="33904B67" w14:textId="41A97B39" w:rsidR="00213881" w:rsidRDefault="00213881" w:rsidP="00213881">
      <w:pPr>
        <w:jc w:val="center"/>
      </w:pPr>
      <w:r>
        <w:t>§ 6. Kary umowne</w:t>
      </w:r>
    </w:p>
    <w:p w14:paraId="3F436E65" w14:textId="77777777" w:rsidR="00213881" w:rsidRDefault="00213881" w:rsidP="00DE0CCE">
      <w:pPr>
        <w:jc w:val="both"/>
      </w:pPr>
      <w:r>
        <w:t>Strony ustalają, że formą odszkodowania będą kary umowne z następujących tytułów:                                            1. Wykonawca zapłaci Zamawiającemu kary umowne:</w:t>
      </w:r>
    </w:p>
    <w:p w14:paraId="22FD7005" w14:textId="5D79A255" w:rsidR="00213881" w:rsidRDefault="00213881" w:rsidP="00DE0CCE">
      <w:pPr>
        <w:jc w:val="both"/>
      </w:pPr>
      <w:r>
        <w:t xml:space="preserve"> a) za opóźnienie w ukończeniu przedmiotu umowy, jak również za opóźnienie w usunięciu wady stwierdzonej przy odbiorze końcowym robót, w przypadku dokonania odbioru, a także w okresie gwarancji - w wysokości 0,5 % wynagrodzenia Wykonawcy, o którym mowa w § 2 umowy za każdy dzień opóźnienia. </w:t>
      </w:r>
    </w:p>
    <w:p w14:paraId="4EDD93FF" w14:textId="77777777" w:rsidR="00213881" w:rsidRDefault="00213881" w:rsidP="00DE0CCE">
      <w:pPr>
        <w:jc w:val="both"/>
      </w:pPr>
      <w:r>
        <w:t xml:space="preserve"> b) za odstąpienie od umowy nie spowodowane winą Zamawiającego w wysokości 20 % wartości wynagrodzenia Wykonawcy. </w:t>
      </w:r>
    </w:p>
    <w:p w14:paraId="3F300235" w14:textId="77777777" w:rsidR="00B44414" w:rsidRDefault="00213881" w:rsidP="00DE0CCE">
      <w:pPr>
        <w:jc w:val="both"/>
      </w:pPr>
      <w:r>
        <w:t xml:space="preserve">2. Jeżeli kara umowna nie pokrywa poniesionej szkody Zamawiający może dochodzić odszkodowania uzupełniającego. </w:t>
      </w:r>
    </w:p>
    <w:p w14:paraId="1150D966" w14:textId="77777777" w:rsidR="00B44414" w:rsidRDefault="00213881" w:rsidP="00DE0CCE">
      <w:pPr>
        <w:jc w:val="both"/>
      </w:pPr>
      <w:r>
        <w:t>3. Roszczenie o zapłatę kar umownych z tytułu opóźnienia, ustalonych za każdy rozpoczęty dzień opóźnienia staje się wymagalne:</w:t>
      </w:r>
    </w:p>
    <w:p w14:paraId="4ADEE607" w14:textId="77777777" w:rsidR="00B44414" w:rsidRDefault="00213881" w:rsidP="00DE0CCE">
      <w:pPr>
        <w:jc w:val="both"/>
      </w:pPr>
      <w:r>
        <w:t xml:space="preserve"> a. za pierwszy rozpoczęty dzień opóźnienia - w tym dniu, </w:t>
      </w:r>
    </w:p>
    <w:p w14:paraId="71B529ED" w14:textId="77777777" w:rsidR="00B44414" w:rsidRDefault="00213881" w:rsidP="00DE0CCE">
      <w:pPr>
        <w:jc w:val="both"/>
      </w:pPr>
      <w:r>
        <w:t>b. za każdy następny rozpoczęty dzień opóźnienia - odpowiednio w każdym z tych dni.</w:t>
      </w:r>
    </w:p>
    <w:p w14:paraId="4BFDCA4A" w14:textId="77777777" w:rsidR="00B44414" w:rsidRDefault="00213881" w:rsidP="00DE0CCE">
      <w:pPr>
        <w:jc w:val="both"/>
      </w:pPr>
      <w:r>
        <w:t xml:space="preserve"> 4. W przypadku odstąpienia od Umowy przez Zamawiającego nie spowodowanego winą Wykonawcy zapłaci on Wykonawcy wynagrodzenie należne z tytułu wykonania udokumentowane i potwierdzone przez Inspektora Nadzoru części przedmiotu umowy. </w:t>
      </w:r>
    </w:p>
    <w:p w14:paraId="3F8FACFE" w14:textId="77777777" w:rsidR="00B44414" w:rsidRDefault="00213881" w:rsidP="00DE0CCE">
      <w:pPr>
        <w:jc w:val="both"/>
      </w:pPr>
      <w:r>
        <w:lastRenderedPageBreak/>
        <w:t xml:space="preserve">5. W przypadku zwłoki w zapłacie faktur Wykonawcy przysługuje prawo do naliczenia odsetek ustawowych. </w:t>
      </w:r>
    </w:p>
    <w:p w14:paraId="5A82E8B5" w14:textId="6246574A" w:rsidR="00A863A4" w:rsidRDefault="00213881" w:rsidP="00DE0CCE">
      <w:pPr>
        <w:jc w:val="both"/>
        <w:rPr>
          <w:rFonts w:cs="Calibri"/>
        </w:rPr>
      </w:pPr>
      <w:r>
        <w:t>6. Strony zastrzegają sobie prawo dochodzenia odszkodowania uzupełniającego do wysokości rzeczywiście poniesionej szkody.</w:t>
      </w:r>
    </w:p>
    <w:p w14:paraId="2133B22F" w14:textId="77777777" w:rsidR="00B44414" w:rsidRPr="00B44414" w:rsidRDefault="00B44414" w:rsidP="00B44414">
      <w:pPr>
        <w:jc w:val="center"/>
        <w:rPr>
          <w:rFonts w:cs="Calibri"/>
        </w:rPr>
      </w:pPr>
      <w:r w:rsidRPr="00B44414">
        <w:rPr>
          <w:rFonts w:cs="Calibri"/>
        </w:rPr>
        <w:t>§ 7.</w:t>
      </w:r>
    </w:p>
    <w:p w14:paraId="6E0C06A5" w14:textId="2BCCF691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1. Zamawiający dopuszcza możliwość zmiany zawartej umowy w następujących przypadkach:</w:t>
      </w:r>
    </w:p>
    <w:p w14:paraId="50E60059" w14:textId="711BD9A3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a) Umowa może być zmieniona jeżeli zmiana ta nie spowoduje zmniejszenia albo zwiększenia zakresu świadczenia</w:t>
      </w:r>
    </w:p>
    <w:p w14:paraId="62ED0046" w14:textId="2D09D49A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 xml:space="preserve">b) Zmiana powodująca zmniejszenie zakresu świadczenia jest dopuszczalna jeżeli na skutek wystąpienia okoliczności niemożliwych do przewidzenia w chwili zawarcia umowy do prawidłowego wykonania zadania wykonanie części prac objętych dotychczas tym zadaniem stało się zbędne </w:t>
      </w:r>
    </w:p>
    <w:p w14:paraId="6A0341AE" w14:textId="09857299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c) Zmiana powodująca zwiększenie zakresu świadczenia jest dopuszczalna jeżeli do</w:t>
      </w:r>
      <w:r w:rsidRPr="00B44414">
        <w:t xml:space="preserve"> </w:t>
      </w:r>
      <w:r w:rsidRPr="00B44414">
        <w:rPr>
          <w:rFonts w:cs="Calibri"/>
        </w:rPr>
        <w:t>prawidłowego wykonania danego zadania jest niezbędne wykonanie dodatkowych prac nieobjętych dotychczas tym zadaniem, a konieczność ich wykonania powstała na skutek wystąpienia okoliczności niemożliwych do przewidzenia w chwili zawarcia umowy, przy czym wykonanie :</w:t>
      </w:r>
    </w:p>
    <w:p w14:paraId="6704EBAE" w14:textId="5F8A1193" w:rsidR="00B44414" w:rsidRPr="00B4441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• tych prac jako nowego zadania spowodowałoby zwiększenie kosztów dla zamawiającego lub</w:t>
      </w:r>
    </w:p>
    <w:p w14:paraId="3655EE64" w14:textId="4ED124DE" w:rsidR="00A863A4" w:rsidRDefault="00B44414" w:rsidP="00B44414">
      <w:pPr>
        <w:jc w:val="both"/>
        <w:rPr>
          <w:rFonts w:cs="Calibri"/>
        </w:rPr>
      </w:pPr>
      <w:r w:rsidRPr="00B44414">
        <w:rPr>
          <w:rFonts w:cs="Calibri"/>
        </w:rPr>
        <w:t>• danego zadania jest uzależnione od wykonania tych prac albo bez wykonania tych prac nie jest możliwe wykonanie danego zadania w całości.</w:t>
      </w:r>
    </w:p>
    <w:p w14:paraId="35EE2D95" w14:textId="0D576ED8" w:rsidR="00B44414" w:rsidRDefault="00B44414" w:rsidP="00B44414">
      <w:pPr>
        <w:jc w:val="center"/>
      </w:pPr>
      <w:r>
        <w:t>§ 8.</w:t>
      </w:r>
    </w:p>
    <w:p w14:paraId="44A96CCD" w14:textId="77777777" w:rsidR="00B44414" w:rsidRDefault="00B44414" w:rsidP="00DE0CCE">
      <w:pPr>
        <w:jc w:val="both"/>
      </w:pPr>
      <w: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14:paraId="00CB423A" w14:textId="10B84A9E" w:rsidR="00B44414" w:rsidRDefault="00B44414" w:rsidP="00B44414">
      <w:pPr>
        <w:jc w:val="center"/>
      </w:pPr>
      <w:r>
        <w:t>§ 9.</w:t>
      </w:r>
    </w:p>
    <w:p w14:paraId="45AE2961" w14:textId="77777777" w:rsidR="00B44414" w:rsidRDefault="00B44414" w:rsidP="00DE0CCE">
      <w:pPr>
        <w:jc w:val="both"/>
      </w:pPr>
      <w:r>
        <w:t xml:space="preserve"> W sprawach nie uregulowanych w umowie mają zastosowanie przepisy Kodeksu Cywilnego. </w:t>
      </w:r>
    </w:p>
    <w:p w14:paraId="687C8905" w14:textId="0CA16EB2" w:rsidR="00B44414" w:rsidRDefault="00B44414" w:rsidP="00B44414">
      <w:pPr>
        <w:jc w:val="center"/>
      </w:pPr>
      <w:r>
        <w:t>§ 10.</w:t>
      </w:r>
    </w:p>
    <w:p w14:paraId="40BD6F54" w14:textId="64FA3B08" w:rsidR="00A863A4" w:rsidRDefault="00B44414" w:rsidP="00DE0CCE">
      <w:pPr>
        <w:jc w:val="both"/>
        <w:rPr>
          <w:rFonts w:cs="Calibri"/>
        </w:rPr>
      </w:pPr>
      <w:r>
        <w:t>Niniejszą umowę sporządzono w dwóch jednobrzmiących egzemplarzach po jednym egzemplarzu dla każdej ze stron ZAMAWIAJĄCY</w:t>
      </w:r>
      <w:r w:rsidR="00316A4D">
        <w:t xml:space="preserve"> i</w:t>
      </w:r>
      <w:r>
        <w:t xml:space="preserve"> WYKONAWCA</w:t>
      </w:r>
    </w:p>
    <w:p w14:paraId="3C849DD9" w14:textId="77777777" w:rsidR="00A863A4" w:rsidRDefault="00A863A4" w:rsidP="00DE0CCE">
      <w:pPr>
        <w:jc w:val="both"/>
        <w:rPr>
          <w:rFonts w:cs="Calibri"/>
        </w:rPr>
      </w:pPr>
    </w:p>
    <w:p w14:paraId="469DD7A5" w14:textId="77777777" w:rsidR="00A863A4" w:rsidRDefault="00A863A4" w:rsidP="00DE0CCE">
      <w:pPr>
        <w:jc w:val="both"/>
        <w:rPr>
          <w:rFonts w:cs="Calibri"/>
        </w:rPr>
      </w:pPr>
    </w:p>
    <w:p w14:paraId="1DF80934" w14:textId="11EEF499" w:rsidR="00486943" w:rsidRPr="000B4B4C" w:rsidRDefault="00D0553F" w:rsidP="000B4B4C">
      <w:pPr>
        <w:tabs>
          <w:tab w:val="left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Wykonawca</w:t>
      </w:r>
      <w:r w:rsidR="00486943" w:rsidRPr="000B4B4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486943" w:rsidRPr="000B4B4C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Zamawiający</w:t>
      </w:r>
      <w:r w:rsidR="00486943" w:rsidRPr="000B4B4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85CE75" w14:textId="77777777" w:rsidR="008E2DEA" w:rsidRPr="000B4B4C" w:rsidRDefault="008E2DEA" w:rsidP="000B4B4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E2DEA" w:rsidRPr="000B4B4C" w:rsidSect="001070CF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D097" w14:textId="77777777" w:rsidR="00BA5B0C" w:rsidRDefault="00BA5B0C" w:rsidP="00F21347">
      <w:pPr>
        <w:spacing w:after="0" w:line="240" w:lineRule="auto"/>
      </w:pPr>
      <w:r>
        <w:separator/>
      </w:r>
    </w:p>
  </w:endnote>
  <w:endnote w:type="continuationSeparator" w:id="0">
    <w:p w14:paraId="009848DC" w14:textId="77777777" w:rsidR="00BA5B0C" w:rsidRDefault="00BA5B0C" w:rsidP="00F2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004609"/>
      <w:docPartObj>
        <w:docPartGallery w:val="Page Numbers (Bottom of Page)"/>
        <w:docPartUnique/>
      </w:docPartObj>
    </w:sdtPr>
    <w:sdtContent>
      <w:p w14:paraId="030ABFF0" w14:textId="77777777" w:rsidR="00F21347" w:rsidRDefault="00F21347" w:rsidP="00F21347">
        <w:pPr>
          <w:pStyle w:val="Stopka"/>
          <w:jc w:val="center"/>
        </w:pPr>
        <w:r w:rsidRPr="00F21347">
          <w:rPr>
            <w:rFonts w:ascii="Times New Roman" w:hAnsi="Times New Roman"/>
            <w:sz w:val="20"/>
          </w:rPr>
          <w:fldChar w:fldCharType="begin"/>
        </w:r>
        <w:r w:rsidRPr="00F21347">
          <w:rPr>
            <w:rFonts w:ascii="Times New Roman" w:hAnsi="Times New Roman"/>
            <w:sz w:val="20"/>
          </w:rPr>
          <w:instrText>PAGE   \* MERGEFORMAT</w:instrText>
        </w:r>
        <w:r w:rsidRPr="00F21347">
          <w:rPr>
            <w:rFonts w:ascii="Times New Roman" w:hAnsi="Times New Roman"/>
            <w:sz w:val="20"/>
          </w:rPr>
          <w:fldChar w:fldCharType="separate"/>
        </w:r>
        <w:r w:rsidR="00464976">
          <w:rPr>
            <w:rFonts w:ascii="Times New Roman" w:hAnsi="Times New Roman"/>
            <w:noProof/>
            <w:sz w:val="20"/>
          </w:rPr>
          <w:t>4</w:t>
        </w:r>
        <w:r w:rsidRPr="00F21347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FB02" w14:textId="77777777" w:rsidR="00BA5B0C" w:rsidRDefault="00BA5B0C" w:rsidP="00F21347">
      <w:pPr>
        <w:spacing w:after="0" w:line="240" w:lineRule="auto"/>
      </w:pPr>
      <w:r>
        <w:separator/>
      </w:r>
    </w:p>
  </w:footnote>
  <w:footnote w:type="continuationSeparator" w:id="0">
    <w:p w14:paraId="29E66B39" w14:textId="77777777" w:rsidR="00BA5B0C" w:rsidRDefault="00BA5B0C" w:rsidP="00F2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1D447C0"/>
    <w:multiLevelType w:val="hybridMultilevel"/>
    <w:tmpl w:val="F4A2A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F704BC"/>
    <w:multiLevelType w:val="hybridMultilevel"/>
    <w:tmpl w:val="85BCF89E"/>
    <w:lvl w:ilvl="0" w:tplc="D2AA3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1AC7A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5083BF4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8CF04E26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81507E"/>
    <w:multiLevelType w:val="singleLevel"/>
    <w:tmpl w:val="1236F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DA64079"/>
    <w:multiLevelType w:val="multilevel"/>
    <w:tmpl w:val="63422DB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01C79"/>
    <w:multiLevelType w:val="hybridMultilevel"/>
    <w:tmpl w:val="F01A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9C56F7"/>
    <w:multiLevelType w:val="hybridMultilevel"/>
    <w:tmpl w:val="601A252E"/>
    <w:lvl w:ilvl="0" w:tplc="B26C4D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5D0A75"/>
    <w:multiLevelType w:val="hybridMultilevel"/>
    <w:tmpl w:val="B450D240"/>
    <w:lvl w:ilvl="0" w:tplc="A948D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0245"/>
    <w:multiLevelType w:val="hybridMultilevel"/>
    <w:tmpl w:val="688E7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4A1AD8"/>
    <w:multiLevelType w:val="hybridMultilevel"/>
    <w:tmpl w:val="B450D240"/>
    <w:lvl w:ilvl="0" w:tplc="A948D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3A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42E33A0"/>
    <w:multiLevelType w:val="hybridMultilevel"/>
    <w:tmpl w:val="6F1CF59A"/>
    <w:lvl w:ilvl="0" w:tplc="76284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21012"/>
    <w:multiLevelType w:val="hybridMultilevel"/>
    <w:tmpl w:val="55364AF2"/>
    <w:lvl w:ilvl="0" w:tplc="9B9E95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A380B"/>
    <w:multiLevelType w:val="hybridMultilevel"/>
    <w:tmpl w:val="7AE898C6"/>
    <w:lvl w:ilvl="0" w:tplc="CC00A0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12A93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5B2DDC"/>
    <w:multiLevelType w:val="hybridMultilevel"/>
    <w:tmpl w:val="194CD780"/>
    <w:lvl w:ilvl="0" w:tplc="BDB085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7D76"/>
    <w:multiLevelType w:val="hybridMultilevel"/>
    <w:tmpl w:val="E7C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6264580">
    <w:abstractNumId w:val="12"/>
  </w:num>
  <w:num w:numId="2" w16cid:durableId="474495986">
    <w:abstractNumId w:val="14"/>
  </w:num>
  <w:num w:numId="3" w16cid:durableId="1329557986">
    <w:abstractNumId w:val="4"/>
  </w:num>
  <w:num w:numId="4" w16cid:durableId="842165608">
    <w:abstractNumId w:val="18"/>
  </w:num>
  <w:num w:numId="5" w16cid:durableId="644965734">
    <w:abstractNumId w:val="11"/>
  </w:num>
  <w:num w:numId="6" w16cid:durableId="843279159">
    <w:abstractNumId w:val="20"/>
  </w:num>
  <w:num w:numId="7" w16cid:durableId="1252010291">
    <w:abstractNumId w:val="6"/>
  </w:num>
  <w:num w:numId="8" w16cid:durableId="1144665087">
    <w:abstractNumId w:val="15"/>
  </w:num>
  <w:num w:numId="9" w16cid:durableId="575363742">
    <w:abstractNumId w:val="8"/>
  </w:num>
  <w:num w:numId="10" w16cid:durableId="1467358155">
    <w:abstractNumId w:val="13"/>
  </w:num>
  <w:num w:numId="11" w16cid:durableId="1393889866">
    <w:abstractNumId w:val="10"/>
  </w:num>
  <w:num w:numId="12" w16cid:durableId="1392576713">
    <w:abstractNumId w:val="16"/>
  </w:num>
  <w:num w:numId="13" w16cid:durableId="838346604">
    <w:abstractNumId w:val="3"/>
  </w:num>
  <w:num w:numId="14" w16cid:durableId="1569531191">
    <w:abstractNumId w:val="5"/>
  </w:num>
  <w:num w:numId="15" w16cid:durableId="1921210961">
    <w:abstractNumId w:val="1"/>
  </w:num>
  <w:num w:numId="16" w16cid:durableId="1999141836">
    <w:abstractNumId w:val="2"/>
  </w:num>
  <w:num w:numId="17" w16cid:durableId="15935910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 w16cid:durableId="288321777">
    <w:abstractNumId w:val="17"/>
  </w:num>
  <w:num w:numId="19" w16cid:durableId="810369883">
    <w:abstractNumId w:val="19"/>
  </w:num>
  <w:num w:numId="20" w16cid:durableId="1478641275">
    <w:abstractNumId w:val="0"/>
  </w:num>
  <w:num w:numId="21" w16cid:durableId="1691292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56"/>
    <w:rsid w:val="00024E53"/>
    <w:rsid w:val="00037E7C"/>
    <w:rsid w:val="00047B1B"/>
    <w:rsid w:val="00053109"/>
    <w:rsid w:val="000544FB"/>
    <w:rsid w:val="000562F7"/>
    <w:rsid w:val="000667E4"/>
    <w:rsid w:val="00092722"/>
    <w:rsid w:val="000A7499"/>
    <w:rsid w:val="000B4B4C"/>
    <w:rsid w:val="000C7DDB"/>
    <w:rsid w:val="00105D55"/>
    <w:rsid w:val="001070CF"/>
    <w:rsid w:val="0011473E"/>
    <w:rsid w:val="00164669"/>
    <w:rsid w:val="001819D4"/>
    <w:rsid w:val="001914EF"/>
    <w:rsid w:val="001E77B9"/>
    <w:rsid w:val="00213881"/>
    <w:rsid w:val="00221206"/>
    <w:rsid w:val="0023530F"/>
    <w:rsid w:val="00244A43"/>
    <w:rsid w:val="002461A5"/>
    <w:rsid w:val="00252AE8"/>
    <w:rsid w:val="00265831"/>
    <w:rsid w:val="0026690B"/>
    <w:rsid w:val="00280280"/>
    <w:rsid w:val="002940B7"/>
    <w:rsid w:val="00294734"/>
    <w:rsid w:val="0029490E"/>
    <w:rsid w:val="002D4B3A"/>
    <w:rsid w:val="002F0046"/>
    <w:rsid w:val="002F3365"/>
    <w:rsid w:val="003013D0"/>
    <w:rsid w:val="003042BA"/>
    <w:rsid w:val="00316A4D"/>
    <w:rsid w:val="00321BF5"/>
    <w:rsid w:val="0035790A"/>
    <w:rsid w:val="00364036"/>
    <w:rsid w:val="00375E6B"/>
    <w:rsid w:val="0038247F"/>
    <w:rsid w:val="003B509C"/>
    <w:rsid w:val="003B65C4"/>
    <w:rsid w:val="003C00E6"/>
    <w:rsid w:val="003E5E0E"/>
    <w:rsid w:val="00464976"/>
    <w:rsid w:val="004669E1"/>
    <w:rsid w:val="00471553"/>
    <w:rsid w:val="00475A54"/>
    <w:rsid w:val="00486943"/>
    <w:rsid w:val="00490781"/>
    <w:rsid w:val="004A1DD5"/>
    <w:rsid w:val="004A211E"/>
    <w:rsid w:val="004A7D12"/>
    <w:rsid w:val="004D22CA"/>
    <w:rsid w:val="004E5A98"/>
    <w:rsid w:val="005020F9"/>
    <w:rsid w:val="005140CC"/>
    <w:rsid w:val="00525332"/>
    <w:rsid w:val="0056018A"/>
    <w:rsid w:val="00565DE7"/>
    <w:rsid w:val="00574480"/>
    <w:rsid w:val="005900C3"/>
    <w:rsid w:val="005F33B4"/>
    <w:rsid w:val="006252C4"/>
    <w:rsid w:val="0063077E"/>
    <w:rsid w:val="006431E1"/>
    <w:rsid w:val="00672456"/>
    <w:rsid w:val="006A6046"/>
    <w:rsid w:val="00725E90"/>
    <w:rsid w:val="007350B7"/>
    <w:rsid w:val="0073752C"/>
    <w:rsid w:val="00737D88"/>
    <w:rsid w:val="00753E57"/>
    <w:rsid w:val="0077145F"/>
    <w:rsid w:val="007762A8"/>
    <w:rsid w:val="0084713F"/>
    <w:rsid w:val="00867FA5"/>
    <w:rsid w:val="0088787E"/>
    <w:rsid w:val="008915EC"/>
    <w:rsid w:val="008A42DA"/>
    <w:rsid w:val="008B332F"/>
    <w:rsid w:val="008C79FD"/>
    <w:rsid w:val="008D56D8"/>
    <w:rsid w:val="008D5EF4"/>
    <w:rsid w:val="008E2DEA"/>
    <w:rsid w:val="008F0A6B"/>
    <w:rsid w:val="008F7709"/>
    <w:rsid w:val="00921418"/>
    <w:rsid w:val="009664BB"/>
    <w:rsid w:val="0099337E"/>
    <w:rsid w:val="00996DBA"/>
    <w:rsid w:val="009A1E33"/>
    <w:rsid w:val="009C1A78"/>
    <w:rsid w:val="00A07BBF"/>
    <w:rsid w:val="00A16CBD"/>
    <w:rsid w:val="00A23B4A"/>
    <w:rsid w:val="00A33C45"/>
    <w:rsid w:val="00A52063"/>
    <w:rsid w:val="00A81F23"/>
    <w:rsid w:val="00A863A4"/>
    <w:rsid w:val="00A87881"/>
    <w:rsid w:val="00A92632"/>
    <w:rsid w:val="00B10E4F"/>
    <w:rsid w:val="00B44414"/>
    <w:rsid w:val="00B66A1D"/>
    <w:rsid w:val="00B90D51"/>
    <w:rsid w:val="00BA5B0C"/>
    <w:rsid w:val="00BA7AD3"/>
    <w:rsid w:val="00BB744D"/>
    <w:rsid w:val="00C46A9E"/>
    <w:rsid w:val="00C75DAD"/>
    <w:rsid w:val="00C80014"/>
    <w:rsid w:val="00C877CF"/>
    <w:rsid w:val="00CA4294"/>
    <w:rsid w:val="00D031B5"/>
    <w:rsid w:val="00D0553F"/>
    <w:rsid w:val="00D57432"/>
    <w:rsid w:val="00D71BA1"/>
    <w:rsid w:val="00D867B7"/>
    <w:rsid w:val="00D86F3E"/>
    <w:rsid w:val="00D87B33"/>
    <w:rsid w:val="00DA62BD"/>
    <w:rsid w:val="00DA7BDE"/>
    <w:rsid w:val="00DB0CC6"/>
    <w:rsid w:val="00DE0CCE"/>
    <w:rsid w:val="00DF659A"/>
    <w:rsid w:val="00E0558A"/>
    <w:rsid w:val="00E462B6"/>
    <w:rsid w:val="00E5132A"/>
    <w:rsid w:val="00E56497"/>
    <w:rsid w:val="00E70F1F"/>
    <w:rsid w:val="00E80A60"/>
    <w:rsid w:val="00E954B5"/>
    <w:rsid w:val="00EB1DD2"/>
    <w:rsid w:val="00EE0872"/>
    <w:rsid w:val="00EE56DF"/>
    <w:rsid w:val="00F07109"/>
    <w:rsid w:val="00F21347"/>
    <w:rsid w:val="00F87FBF"/>
    <w:rsid w:val="00F94534"/>
    <w:rsid w:val="00FA5D56"/>
    <w:rsid w:val="00FB3DB5"/>
    <w:rsid w:val="00FC067B"/>
    <w:rsid w:val="00F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CD20"/>
  <w15:docId w15:val="{C0A47AEB-0F59-4B04-B307-7A3E2688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D5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5D5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943"/>
    <w:pPr>
      <w:tabs>
        <w:tab w:val="right" w:pos="895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869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21">
    <w:name w:val="Lista 21"/>
    <w:basedOn w:val="Normalny"/>
    <w:rsid w:val="00DA62BD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5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4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47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9F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9F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80A60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hAnsi="Times New Roman"/>
      <w:sz w:val="24"/>
      <w:szCs w:val="20"/>
    </w:rPr>
  </w:style>
  <w:style w:type="paragraph" w:styleId="Tytu">
    <w:name w:val="Title"/>
    <w:basedOn w:val="Normalny"/>
    <w:link w:val="TytuZnak"/>
    <w:qFormat/>
    <w:rsid w:val="00DE0CCE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E0CC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99F0-9B37-434F-BDAC-BE4DEAA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1450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gploci</dc:creator>
  <cp:lastModifiedBy>CUW</cp:lastModifiedBy>
  <cp:revision>37</cp:revision>
  <cp:lastPrinted>2020-01-15T10:05:00Z</cp:lastPrinted>
  <dcterms:created xsi:type="dcterms:W3CDTF">2021-03-01T09:37:00Z</dcterms:created>
  <dcterms:modified xsi:type="dcterms:W3CDTF">2023-08-28T08:37:00Z</dcterms:modified>
</cp:coreProperties>
</file>